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080" w:rsidRPr="00AC51A7" w:rsidRDefault="00422080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  <w:r w:rsidRPr="00AC51A7">
        <w:rPr>
          <w:b/>
          <w:noProof/>
          <w:szCs w:val="28"/>
        </w:rPr>
        <w:t>Финансово-экономическое обоснование</w:t>
      </w:r>
    </w:p>
    <w:p w:rsidR="00422080" w:rsidRPr="00AC51A7" w:rsidRDefault="00422080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b/>
          <w:noProof/>
          <w:szCs w:val="28"/>
        </w:rPr>
      </w:pPr>
    </w:p>
    <w:p w:rsidR="006A0001" w:rsidRDefault="00422080" w:rsidP="009B5CBB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  <w:r w:rsidRPr="00AC51A7">
        <w:rPr>
          <w:b/>
          <w:noProof/>
          <w:szCs w:val="28"/>
        </w:rPr>
        <w:t>к проекту решения Думы Артемовского городского округа</w:t>
      </w:r>
      <w:r w:rsidR="008139E2" w:rsidRPr="00AC51A7">
        <w:rPr>
          <w:b/>
          <w:noProof/>
          <w:szCs w:val="28"/>
        </w:rPr>
        <w:t xml:space="preserve"> </w:t>
      </w:r>
      <w:r w:rsidR="006A5AEB" w:rsidRPr="006A5AEB">
        <w:rPr>
          <w:b/>
          <w:noProof/>
          <w:szCs w:val="28"/>
        </w:rPr>
        <w:t xml:space="preserve">«О внесении изменений в решение Думы Артемовского городского округа   от </w:t>
      </w:r>
      <w:r w:rsidR="00894692">
        <w:rPr>
          <w:b/>
          <w:noProof/>
          <w:szCs w:val="28"/>
        </w:rPr>
        <w:t>27</w:t>
      </w:r>
      <w:r w:rsidR="006A5AEB" w:rsidRPr="006A5AEB">
        <w:rPr>
          <w:b/>
          <w:noProof/>
          <w:szCs w:val="28"/>
        </w:rPr>
        <w:t>.12.202</w:t>
      </w:r>
      <w:r w:rsidR="00894692">
        <w:rPr>
          <w:b/>
          <w:noProof/>
          <w:szCs w:val="28"/>
        </w:rPr>
        <w:t>4</w:t>
      </w:r>
      <w:r w:rsidR="006A5AEB" w:rsidRPr="006A5AEB">
        <w:rPr>
          <w:b/>
          <w:noProof/>
          <w:szCs w:val="28"/>
        </w:rPr>
        <w:t xml:space="preserve"> № </w:t>
      </w:r>
      <w:r w:rsidR="00894692">
        <w:rPr>
          <w:b/>
          <w:noProof/>
          <w:szCs w:val="28"/>
        </w:rPr>
        <w:t>412</w:t>
      </w:r>
    </w:p>
    <w:p w:rsidR="009B5CBB" w:rsidRPr="009B5CBB" w:rsidRDefault="006A5AEB" w:rsidP="009B5CBB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  <w:r w:rsidRPr="006A5AEB">
        <w:rPr>
          <w:b/>
          <w:noProof/>
          <w:szCs w:val="28"/>
        </w:rPr>
        <w:t xml:space="preserve">  «О Программе приватизации муниципального имущества Артемовского городского округа на 202</w:t>
      </w:r>
      <w:r w:rsidR="00894692">
        <w:rPr>
          <w:b/>
          <w:noProof/>
          <w:szCs w:val="28"/>
        </w:rPr>
        <w:t>5</w:t>
      </w:r>
      <w:r w:rsidRPr="006A5AEB">
        <w:rPr>
          <w:b/>
          <w:noProof/>
          <w:szCs w:val="28"/>
        </w:rPr>
        <w:t xml:space="preserve"> год»</w:t>
      </w:r>
      <w:r w:rsidR="009B5CBB" w:rsidRPr="009B5CBB">
        <w:t xml:space="preserve"> </w:t>
      </w:r>
      <w:r w:rsidR="00261E6B">
        <w:rPr>
          <w:b/>
          <w:noProof/>
          <w:szCs w:val="28"/>
        </w:rPr>
        <w:t>(</w:t>
      </w:r>
      <w:r w:rsidR="00261E6B" w:rsidRPr="00261E6B">
        <w:rPr>
          <w:b/>
          <w:noProof/>
          <w:szCs w:val="28"/>
        </w:rPr>
        <w:t>в ред. от 27.03.2025 № 464</w:t>
      </w:r>
      <w:r w:rsidR="009B5CBB" w:rsidRPr="009B5CBB">
        <w:rPr>
          <w:b/>
          <w:noProof/>
          <w:szCs w:val="28"/>
        </w:rPr>
        <w:t>)</w:t>
      </w:r>
    </w:p>
    <w:p w:rsidR="006A5AEB" w:rsidRPr="006A5AEB" w:rsidRDefault="006A5AEB" w:rsidP="006A5AEB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</w:p>
    <w:p w:rsidR="00066A89" w:rsidRPr="00066A89" w:rsidRDefault="00066A89" w:rsidP="006A5AEB">
      <w:pPr>
        <w:pStyle w:val="21"/>
        <w:tabs>
          <w:tab w:val="left" w:pos="567"/>
        </w:tabs>
        <w:spacing w:line="240" w:lineRule="auto"/>
        <w:jc w:val="center"/>
        <w:rPr>
          <w:b/>
          <w:noProof/>
          <w:szCs w:val="28"/>
        </w:rPr>
      </w:pPr>
    </w:p>
    <w:p w:rsidR="008139E2" w:rsidRPr="008139E2" w:rsidRDefault="008139E2" w:rsidP="00066A89">
      <w:pPr>
        <w:pStyle w:val="21"/>
        <w:tabs>
          <w:tab w:val="left" w:pos="567"/>
        </w:tabs>
        <w:spacing w:line="240" w:lineRule="auto"/>
        <w:jc w:val="center"/>
        <w:rPr>
          <w:noProof/>
          <w:szCs w:val="28"/>
        </w:rPr>
      </w:pPr>
    </w:p>
    <w:p w:rsidR="00EB3867" w:rsidRPr="009B5CBB" w:rsidRDefault="00422080" w:rsidP="009B5CBB">
      <w:pPr>
        <w:pStyle w:val="21"/>
        <w:tabs>
          <w:tab w:val="left" w:pos="567"/>
        </w:tabs>
        <w:spacing w:line="240" w:lineRule="auto"/>
        <w:rPr>
          <w:noProof/>
          <w:szCs w:val="28"/>
        </w:rPr>
      </w:pPr>
      <w:r>
        <w:rPr>
          <w:noProof/>
          <w:szCs w:val="28"/>
        </w:rPr>
        <w:t>Реализация</w:t>
      </w:r>
      <w:r w:rsidR="008139E2" w:rsidRPr="008139E2">
        <w:rPr>
          <w:noProof/>
          <w:szCs w:val="28"/>
        </w:rPr>
        <w:t xml:space="preserve"> проекта решен</w:t>
      </w:r>
      <w:r>
        <w:rPr>
          <w:noProof/>
          <w:szCs w:val="28"/>
        </w:rPr>
        <w:t xml:space="preserve">ия </w:t>
      </w:r>
      <w:r w:rsidR="006A5AEB" w:rsidRPr="006A5AEB">
        <w:rPr>
          <w:noProof/>
          <w:szCs w:val="28"/>
        </w:rPr>
        <w:t xml:space="preserve">«О внесении изменений в решение Думы Артемовского городского округа  от </w:t>
      </w:r>
      <w:r w:rsidR="00894692">
        <w:rPr>
          <w:noProof/>
          <w:szCs w:val="28"/>
        </w:rPr>
        <w:t>27</w:t>
      </w:r>
      <w:r w:rsidR="006A5AEB" w:rsidRPr="006A5AEB">
        <w:rPr>
          <w:noProof/>
          <w:szCs w:val="28"/>
        </w:rPr>
        <w:t>.12.202</w:t>
      </w:r>
      <w:r w:rsidR="00894692">
        <w:rPr>
          <w:noProof/>
          <w:szCs w:val="28"/>
        </w:rPr>
        <w:t>4</w:t>
      </w:r>
      <w:r w:rsidR="00EB3867">
        <w:rPr>
          <w:noProof/>
          <w:szCs w:val="28"/>
        </w:rPr>
        <w:t xml:space="preserve"> № </w:t>
      </w:r>
      <w:r w:rsidR="00894692">
        <w:rPr>
          <w:noProof/>
          <w:szCs w:val="28"/>
        </w:rPr>
        <w:t>412</w:t>
      </w:r>
      <w:r w:rsidR="006A5AEB" w:rsidRPr="006A5AEB">
        <w:rPr>
          <w:noProof/>
          <w:szCs w:val="28"/>
        </w:rPr>
        <w:t xml:space="preserve">  «О Программе приватизации муниципального имущества Артемовского городского округа на 202</w:t>
      </w:r>
      <w:r w:rsidR="00894692">
        <w:rPr>
          <w:noProof/>
          <w:szCs w:val="28"/>
        </w:rPr>
        <w:t>5</w:t>
      </w:r>
      <w:r w:rsidR="006A5AEB" w:rsidRPr="006A5AEB">
        <w:rPr>
          <w:noProof/>
          <w:szCs w:val="28"/>
        </w:rPr>
        <w:t xml:space="preserve"> год»</w:t>
      </w:r>
      <w:r w:rsidR="009B5CBB" w:rsidRPr="009B5CBB">
        <w:t xml:space="preserve"> </w:t>
      </w:r>
      <w:r w:rsidR="009B5CBB" w:rsidRPr="009B5CBB">
        <w:rPr>
          <w:noProof/>
          <w:szCs w:val="28"/>
        </w:rPr>
        <w:t>(</w:t>
      </w:r>
      <w:r w:rsidR="00261E6B" w:rsidRPr="00261E6B">
        <w:rPr>
          <w:noProof/>
          <w:szCs w:val="28"/>
        </w:rPr>
        <w:t>в ред. от 27.03.2025 № 464</w:t>
      </w:r>
      <w:r w:rsidR="009B5CBB" w:rsidRPr="009B5CBB">
        <w:rPr>
          <w:noProof/>
          <w:szCs w:val="28"/>
        </w:rPr>
        <w:t>)</w:t>
      </w:r>
      <w:r w:rsidR="009B5CBB">
        <w:rPr>
          <w:noProof/>
          <w:szCs w:val="28"/>
        </w:rPr>
        <w:t xml:space="preserve"> </w:t>
      </w:r>
      <w:r w:rsidR="00261E6B" w:rsidRPr="00261E6B">
        <w:rPr>
          <w:b/>
          <w:noProof/>
          <w:szCs w:val="28"/>
        </w:rPr>
        <w:t>не</w:t>
      </w:r>
      <w:r w:rsidR="00261E6B">
        <w:rPr>
          <w:noProof/>
          <w:szCs w:val="28"/>
        </w:rPr>
        <w:t xml:space="preserve"> </w:t>
      </w:r>
      <w:r w:rsidR="00EB3867" w:rsidRPr="00EB3867">
        <w:rPr>
          <w:b/>
          <w:noProof/>
          <w:szCs w:val="28"/>
        </w:rPr>
        <w:t>потребуются расходы з</w:t>
      </w:r>
      <w:r w:rsidR="005A0CD0">
        <w:rPr>
          <w:b/>
          <w:noProof/>
          <w:szCs w:val="28"/>
        </w:rPr>
        <w:t>а счет средств местного бюджета.</w:t>
      </w:r>
    </w:p>
    <w:p w:rsid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6A0001" w:rsidRDefault="006A000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6A0001" w:rsidRPr="008139E2" w:rsidRDefault="006A000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p w:rsidR="00DC6849" w:rsidRDefault="00261E6B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З</w:t>
      </w:r>
      <w:r w:rsidR="00DC6849">
        <w:rPr>
          <w:noProof/>
          <w:szCs w:val="28"/>
        </w:rPr>
        <w:t>аместител</w:t>
      </w:r>
      <w:r>
        <w:rPr>
          <w:noProof/>
          <w:szCs w:val="28"/>
        </w:rPr>
        <w:t>ь</w:t>
      </w:r>
      <w:r w:rsidR="00DC6849">
        <w:rPr>
          <w:noProof/>
          <w:szCs w:val="28"/>
        </w:rPr>
        <w:t xml:space="preserve"> главы</w:t>
      </w:r>
      <w:r w:rsidR="00EB3867">
        <w:rPr>
          <w:noProof/>
          <w:szCs w:val="28"/>
        </w:rPr>
        <w:t xml:space="preserve"> администации</w:t>
      </w:r>
      <w:r w:rsidR="00DC6849">
        <w:rPr>
          <w:noProof/>
          <w:szCs w:val="28"/>
        </w:rPr>
        <w:t>-</w:t>
      </w:r>
    </w:p>
    <w:p w:rsidR="008139E2" w:rsidRPr="008139E2" w:rsidRDefault="00DC6849" w:rsidP="00B615C1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>н</w:t>
      </w:r>
      <w:r w:rsidR="008139E2" w:rsidRPr="008139E2">
        <w:rPr>
          <w:noProof/>
          <w:szCs w:val="28"/>
        </w:rPr>
        <w:t>ачальник</w:t>
      </w:r>
      <w:r w:rsidR="00D74F25">
        <w:rPr>
          <w:noProof/>
          <w:szCs w:val="28"/>
        </w:rPr>
        <w:t xml:space="preserve"> управления </w:t>
      </w:r>
      <w:r w:rsidR="00D74F25">
        <w:rPr>
          <w:noProof/>
          <w:szCs w:val="28"/>
        </w:rPr>
        <w:tab/>
      </w:r>
      <w:r w:rsidR="00D74F25">
        <w:rPr>
          <w:noProof/>
          <w:szCs w:val="28"/>
        </w:rPr>
        <w:tab/>
      </w:r>
      <w:r w:rsidR="00D74F25">
        <w:rPr>
          <w:noProof/>
          <w:szCs w:val="28"/>
        </w:rPr>
        <w:tab/>
      </w:r>
      <w:r w:rsidR="00D74F25">
        <w:rPr>
          <w:noProof/>
          <w:szCs w:val="28"/>
        </w:rPr>
        <w:tab/>
      </w:r>
      <w:r w:rsidR="00D74F25">
        <w:rPr>
          <w:noProof/>
          <w:szCs w:val="28"/>
        </w:rPr>
        <w:tab/>
      </w:r>
      <w:r w:rsidR="00D74F25">
        <w:rPr>
          <w:noProof/>
          <w:szCs w:val="28"/>
        </w:rPr>
        <w:tab/>
      </w:r>
      <w:r w:rsidR="00D74F25">
        <w:rPr>
          <w:noProof/>
          <w:szCs w:val="28"/>
        </w:rPr>
        <w:tab/>
        <w:t xml:space="preserve">  </w:t>
      </w:r>
      <w:r>
        <w:rPr>
          <w:noProof/>
          <w:szCs w:val="28"/>
        </w:rPr>
        <w:t xml:space="preserve">     </w:t>
      </w:r>
      <w:r w:rsidR="007F4D77">
        <w:rPr>
          <w:noProof/>
          <w:szCs w:val="28"/>
        </w:rPr>
        <w:t xml:space="preserve">  </w:t>
      </w:r>
      <w:r w:rsidR="00261E6B">
        <w:rPr>
          <w:noProof/>
          <w:szCs w:val="28"/>
        </w:rPr>
        <w:t xml:space="preserve"> Н.С. Железнова</w:t>
      </w:r>
    </w:p>
    <w:p w:rsidR="00E815BC" w:rsidRDefault="00724104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 xml:space="preserve"> </w:t>
      </w:r>
    </w:p>
    <w:p w:rsidR="0017659A" w:rsidRDefault="0017659A">
      <w:pPr>
        <w:pStyle w:val="21"/>
        <w:spacing w:line="240" w:lineRule="auto"/>
        <w:ind w:firstLine="0"/>
        <w:rPr>
          <w:noProof/>
          <w:szCs w:val="28"/>
        </w:rPr>
      </w:pPr>
    </w:p>
    <w:p w:rsidR="0017659A" w:rsidRPr="008139E2" w:rsidRDefault="0017659A">
      <w:pPr>
        <w:pStyle w:val="21"/>
        <w:spacing w:line="240" w:lineRule="auto"/>
        <w:ind w:firstLine="0"/>
        <w:rPr>
          <w:noProof/>
          <w:szCs w:val="28"/>
        </w:rPr>
      </w:pPr>
      <w:r>
        <w:rPr>
          <w:noProof/>
          <w:szCs w:val="28"/>
        </w:rPr>
        <w:t xml:space="preserve"> </w:t>
      </w:r>
      <w:bookmarkStart w:id="0" w:name="_GoBack"/>
      <w:bookmarkEnd w:id="0"/>
    </w:p>
    <w:sectPr w:rsidR="0017659A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A89"/>
    <w:rsid w:val="00066CCE"/>
    <w:rsid w:val="00066EC9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3A4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8C9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5BD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59A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1E6B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80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2FC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198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70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2F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0CD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01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AEB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04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99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188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D77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49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692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67F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5CBB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1BE7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0CC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1A7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1FE3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CF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8BF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77ED9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4F25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849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5BC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7"/>
    <w:rsid w:val="00EB3868"/>
    <w:rsid w:val="00EB38BD"/>
    <w:rsid w:val="00EB3A04"/>
    <w:rsid w:val="00EB3ECD"/>
    <w:rsid w:val="00EB414F"/>
    <w:rsid w:val="00EB467E"/>
    <w:rsid w:val="00EB4C38"/>
    <w:rsid w:val="00EB53F1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B11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1E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2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27F93-22D5-4EAF-AC68-FE04BCC4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67F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7F1E"/>
    <w:rPr>
      <w:rFonts w:ascii="Segoe UI" w:hAnsi="Segoe UI" w:cs="Segoe UI"/>
      <w:sz w:val="18"/>
      <w:szCs w:val="18"/>
    </w:rPr>
  </w:style>
  <w:style w:type="paragraph" w:styleId="a9">
    <w:name w:val="Revision"/>
    <w:hidden/>
    <w:uiPriority w:val="99"/>
    <w:semiHidden/>
    <w:rsid w:val="007241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49EEA-3548-43DC-BB36-16D5DC87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Спичка Вероника Сергеевна</cp:lastModifiedBy>
  <cp:revision>23</cp:revision>
  <cp:lastPrinted>2025-01-28T02:30:00Z</cp:lastPrinted>
  <dcterms:created xsi:type="dcterms:W3CDTF">2022-06-28T00:04:00Z</dcterms:created>
  <dcterms:modified xsi:type="dcterms:W3CDTF">2025-09-29T02:00:00Z</dcterms:modified>
</cp:coreProperties>
</file>